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778" w:rsidRDefault="00271ECF" w:rsidP="00137778">
      <w:pPr>
        <w:ind w:left="5040"/>
        <w:jc w:val="right"/>
        <w:rPr>
          <w:szCs w:val="24"/>
        </w:rPr>
      </w:pPr>
      <w:r w:rsidRPr="00F32EEA">
        <w:rPr>
          <w:noProof/>
          <w:szCs w:val="24"/>
          <w:lang w:eastAsia="en-GB"/>
        </w:rPr>
        <w:drawing>
          <wp:anchor distT="0" distB="0" distL="114300" distR="114300" simplePos="0" relativeHeight="251659264" behindDoc="0" locked="0" layoutInCell="1" allowOverlap="1">
            <wp:simplePos x="0" y="0"/>
            <wp:positionH relativeFrom="column">
              <wp:posOffset>-28575</wp:posOffset>
            </wp:positionH>
            <wp:positionV relativeFrom="paragraph">
              <wp:posOffset>-228600</wp:posOffset>
            </wp:positionV>
            <wp:extent cx="1257300" cy="1047750"/>
            <wp:effectExtent l="0" t="0" r="0" b="0"/>
            <wp:wrapSquare wrapText="bothSides"/>
            <wp:docPr id="1" name="Picture 1" descr="http://intralink/1/corp/sites/comms/branding/DWP_T7218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link/1/corp/sites/comms/branding/DWP_T721867-2.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2EEA">
        <w:rPr>
          <w:szCs w:val="24"/>
        </w:rPr>
        <w:t xml:space="preserve">                                                  Minister for Disabled People, Health and Work                                                                                                                                       4</w:t>
      </w:r>
      <w:r w:rsidRPr="00F32EEA">
        <w:rPr>
          <w:szCs w:val="24"/>
          <w:vertAlign w:val="superscript"/>
        </w:rPr>
        <w:t>th</w:t>
      </w:r>
      <w:r w:rsidRPr="00F32EEA">
        <w:rPr>
          <w:szCs w:val="24"/>
        </w:rPr>
        <w:t xml:space="preserve"> Floor                                                                                                                                Caxton House                                                                                                                                </w:t>
      </w:r>
      <w:proofErr w:type="spellStart"/>
      <w:r w:rsidRPr="00F32EEA">
        <w:rPr>
          <w:szCs w:val="24"/>
        </w:rPr>
        <w:t>Tothill</w:t>
      </w:r>
      <w:proofErr w:type="spellEnd"/>
      <w:r w:rsidRPr="00F32EEA">
        <w:rPr>
          <w:szCs w:val="24"/>
        </w:rPr>
        <w:t xml:space="preserve"> Street                                                                                                                                                         LONDON                                                                                                                                SW1H 9DA</w:t>
      </w:r>
    </w:p>
    <w:p w:rsidR="00323C22" w:rsidRPr="00323C22" w:rsidRDefault="00271ECF" w:rsidP="00323C22">
      <w:pPr>
        <w:ind w:left="5040"/>
        <w:jc w:val="right"/>
        <w:rPr>
          <w:szCs w:val="24"/>
        </w:rPr>
      </w:pPr>
      <w:r w:rsidRPr="00F32EEA">
        <w:rPr>
          <w:b/>
          <w:bCs/>
          <w:szCs w:val="24"/>
        </w:rPr>
        <w:t xml:space="preserve">                                         www.dwp.gov.uk</w:t>
      </w:r>
    </w:p>
    <w:p w:rsidR="00137778" w:rsidRPr="00137778" w:rsidRDefault="00271ECF" w:rsidP="00271ECF">
      <w:pPr>
        <w:pStyle w:val="NormalWeb"/>
        <w:rPr>
          <w:rFonts w:ascii="Arial" w:hAnsi="Arial" w:cs="Arial"/>
          <w:sz w:val="28"/>
          <w:szCs w:val="28"/>
        </w:rPr>
      </w:pPr>
      <w:r w:rsidRPr="003F518C">
        <w:rPr>
          <w:rFonts w:ascii="Arial" w:hAnsi="Arial" w:cs="Arial"/>
          <w:sz w:val="28"/>
          <w:szCs w:val="28"/>
        </w:rPr>
        <w:t>Dear Colleague,</w:t>
      </w:r>
    </w:p>
    <w:p w:rsidR="00137778" w:rsidRPr="00323C22" w:rsidRDefault="008B598E" w:rsidP="00036323">
      <w:pPr>
        <w:pStyle w:val="NormalWeb"/>
        <w:ind w:left="6480"/>
        <w:jc w:val="right"/>
        <w:rPr>
          <w:rFonts w:ascii="Arial" w:hAnsi="Arial" w:cs="Arial"/>
          <w:sz w:val="28"/>
          <w:szCs w:val="28"/>
        </w:rPr>
      </w:pPr>
      <w:r>
        <w:rPr>
          <w:rFonts w:ascii="Arial" w:hAnsi="Arial" w:cs="Arial"/>
          <w:sz w:val="28"/>
          <w:szCs w:val="28"/>
        </w:rPr>
        <w:t xml:space="preserve">     </w:t>
      </w:r>
      <w:r w:rsidR="002C4F8D">
        <w:rPr>
          <w:rFonts w:ascii="Arial" w:hAnsi="Arial" w:cs="Arial"/>
          <w:sz w:val="28"/>
          <w:szCs w:val="28"/>
        </w:rPr>
        <w:t>30</w:t>
      </w:r>
      <w:r w:rsidR="00014C47">
        <w:rPr>
          <w:rFonts w:ascii="Arial" w:hAnsi="Arial" w:cs="Arial"/>
          <w:sz w:val="28"/>
          <w:szCs w:val="28"/>
        </w:rPr>
        <w:t xml:space="preserve"> </w:t>
      </w:r>
      <w:r w:rsidR="00684A7F" w:rsidRPr="00323C22">
        <w:rPr>
          <w:rFonts w:ascii="Arial" w:hAnsi="Arial" w:cs="Arial"/>
          <w:sz w:val="28"/>
          <w:szCs w:val="28"/>
        </w:rPr>
        <w:t>Octo</w:t>
      </w:r>
      <w:r w:rsidR="00271ECF" w:rsidRPr="00323C22">
        <w:rPr>
          <w:rFonts w:ascii="Arial" w:hAnsi="Arial" w:cs="Arial"/>
          <w:sz w:val="28"/>
          <w:szCs w:val="28"/>
        </w:rPr>
        <w:t>ber 2018</w:t>
      </w:r>
    </w:p>
    <w:p w:rsidR="00801F32" w:rsidRPr="003F518C" w:rsidRDefault="00BE1113" w:rsidP="00801F32">
      <w:pPr>
        <w:pStyle w:val="NormalWeb"/>
        <w:rPr>
          <w:rFonts w:ascii="Arial" w:hAnsi="Arial" w:cs="Arial"/>
          <w:sz w:val="28"/>
          <w:szCs w:val="28"/>
        </w:rPr>
      </w:pPr>
      <w:r w:rsidRPr="00323C22">
        <w:rPr>
          <w:rFonts w:ascii="Arial" w:hAnsi="Arial" w:cs="Arial"/>
          <w:sz w:val="28"/>
          <w:szCs w:val="28"/>
        </w:rPr>
        <w:t>I would</w:t>
      </w:r>
      <w:r w:rsidR="00AE36AD">
        <w:rPr>
          <w:rFonts w:ascii="Arial" w:hAnsi="Arial" w:cs="Arial"/>
          <w:sz w:val="28"/>
          <w:szCs w:val="28"/>
        </w:rPr>
        <w:t xml:space="preserve"> </w:t>
      </w:r>
      <w:r w:rsidRPr="00323C22">
        <w:rPr>
          <w:rFonts w:ascii="Arial" w:hAnsi="Arial" w:cs="Arial"/>
          <w:sz w:val="28"/>
          <w:szCs w:val="28"/>
        </w:rPr>
        <w:t xml:space="preserve">like to ask for your support to promote a new day dedicated to accessible shopping in the run up to Christmas 2018.  </w:t>
      </w:r>
      <w:r w:rsidR="00831B2C" w:rsidRPr="00323C22">
        <w:rPr>
          <w:rFonts w:ascii="Arial" w:hAnsi="Arial" w:cs="Arial"/>
          <w:sz w:val="28"/>
          <w:szCs w:val="28"/>
        </w:rPr>
        <w:t xml:space="preserve">‘Purple Tuesday’ </w:t>
      </w:r>
      <w:r w:rsidR="00831B2C" w:rsidRPr="003F518C">
        <w:rPr>
          <w:rFonts w:ascii="Arial" w:hAnsi="Arial" w:cs="Arial"/>
          <w:sz w:val="28"/>
          <w:szCs w:val="28"/>
        </w:rPr>
        <w:t xml:space="preserve">will </w:t>
      </w:r>
      <w:r w:rsidR="00801F32" w:rsidRPr="003F518C">
        <w:rPr>
          <w:rFonts w:ascii="Arial" w:hAnsi="Arial" w:cs="Arial"/>
          <w:sz w:val="28"/>
          <w:szCs w:val="28"/>
        </w:rPr>
        <w:t xml:space="preserve">take place on </w:t>
      </w:r>
      <w:r w:rsidR="00831B2C" w:rsidRPr="003F518C">
        <w:rPr>
          <w:rFonts w:ascii="Arial" w:hAnsi="Arial" w:cs="Arial"/>
          <w:sz w:val="28"/>
          <w:szCs w:val="28"/>
        </w:rPr>
        <w:t>Tuesday 13 November</w:t>
      </w:r>
      <w:r w:rsidR="00801F32" w:rsidRPr="003F518C">
        <w:rPr>
          <w:rFonts w:ascii="Arial" w:hAnsi="Arial" w:cs="Arial"/>
          <w:sz w:val="28"/>
          <w:szCs w:val="28"/>
        </w:rPr>
        <w:t>.</w:t>
      </w:r>
      <w:r w:rsidR="00AE36AD">
        <w:rPr>
          <w:rFonts w:ascii="Arial" w:hAnsi="Arial" w:cs="Arial"/>
          <w:sz w:val="28"/>
          <w:szCs w:val="28"/>
        </w:rPr>
        <w:t xml:space="preserve"> </w:t>
      </w:r>
      <w:r w:rsidR="00750AF0" w:rsidRPr="003F518C">
        <w:rPr>
          <w:rFonts w:ascii="Arial" w:hAnsi="Arial" w:cs="Arial"/>
          <w:sz w:val="28"/>
          <w:szCs w:val="28"/>
        </w:rPr>
        <w:t>The aim is to enable and encourage</w:t>
      </w:r>
      <w:r w:rsidRPr="003F518C">
        <w:rPr>
          <w:rFonts w:ascii="Arial" w:hAnsi="Arial" w:cs="Arial"/>
          <w:sz w:val="28"/>
          <w:szCs w:val="28"/>
        </w:rPr>
        <w:t xml:space="preserve"> r</w:t>
      </w:r>
      <w:r w:rsidR="00831B2C" w:rsidRPr="003F518C">
        <w:rPr>
          <w:rFonts w:ascii="Arial" w:hAnsi="Arial" w:cs="Arial"/>
          <w:sz w:val="28"/>
          <w:szCs w:val="28"/>
        </w:rPr>
        <w:t>etailers across the country</w:t>
      </w:r>
      <w:r w:rsidR="00801F32" w:rsidRPr="003F518C">
        <w:rPr>
          <w:rFonts w:ascii="Arial" w:hAnsi="Arial" w:cs="Arial"/>
          <w:sz w:val="28"/>
          <w:szCs w:val="28"/>
        </w:rPr>
        <w:t xml:space="preserve">, </w:t>
      </w:r>
      <w:r w:rsidR="00831B2C" w:rsidRPr="003F518C">
        <w:rPr>
          <w:rFonts w:ascii="Arial" w:hAnsi="Arial" w:cs="Arial"/>
          <w:sz w:val="28"/>
          <w:szCs w:val="28"/>
        </w:rPr>
        <w:t xml:space="preserve">and online </w:t>
      </w:r>
      <w:r w:rsidR="00C0034A" w:rsidRPr="003F518C">
        <w:rPr>
          <w:rFonts w:ascii="Arial" w:hAnsi="Arial" w:cs="Arial"/>
          <w:sz w:val="28"/>
          <w:szCs w:val="28"/>
        </w:rPr>
        <w:t>to</w:t>
      </w:r>
      <w:r w:rsidR="00801F32" w:rsidRPr="003F518C">
        <w:rPr>
          <w:rFonts w:ascii="Arial" w:hAnsi="Arial" w:cs="Arial"/>
          <w:sz w:val="28"/>
          <w:szCs w:val="28"/>
        </w:rPr>
        <w:t xml:space="preserve"> </w:t>
      </w:r>
      <w:r w:rsidR="00831B2C" w:rsidRPr="003F518C">
        <w:rPr>
          <w:rFonts w:ascii="Arial" w:hAnsi="Arial" w:cs="Arial"/>
          <w:sz w:val="28"/>
          <w:szCs w:val="28"/>
        </w:rPr>
        <w:t xml:space="preserve">introduce new measures to make the shopping experience more inclusive </w:t>
      </w:r>
      <w:r w:rsidR="00C0034A" w:rsidRPr="003F518C">
        <w:rPr>
          <w:rFonts w:ascii="Arial" w:hAnsi="Arial" w:cs="Arial"/>
          <w:sz w:val="28"/>
          <w:szCs w:val="28"/>
        </w:rPr>
        <w:t xml:space="preserve">and accessible </w:t>
      </w:r>
      <w:r w:rsidR="00831B2C" w:rsidRPr="003F518C">
        <w:rPr>
          <w:rFonts w:ascii="Arial" w:hAnsi="Arial" w:cs="Arial"/>
          <w:sz w:val="28"/>
          <w:szCs w:val="28"/>
        </w:rPr>
        <w:t>for disabled customers.</w:t>
      </w:r>
      <w:r w:rsidR="005C240C" w:rsidRPr="003F518C">
        <w:rPr>
          <w:rFonts w:ascii="Arial" w:hAnsi="Arial" w:cs="Arial"/>
          <w:sz w:val="28"/>
          <w:szCs w:val="28"/>
        </w:rPr>
        <w:t xml:space="preserve"> </w:t>
      </w:r>
      <w:r w:rsidR="00831B2C" w:rsidRPr="003F518C">
        <w:rPr>
          <w:rFonts w:ascii="Arial" w:hAnsi="Arial" w:cs="Arial"/>
          <w:sz w:val="28"/>
          <w:szCs w:val="28"/>
        </w:rPr>
        <w:t>The initiative is being co-ordinated by the disability organisation Purple and has been endorsed by the government.</w:t>
      </w:r>
      <w:r w:rsidR="00705CA2" w:rsidRPr="003F518C">
        <w:rPr>
          <w:rFonts w:ascii="Arial" w:hAnsi="Arial" w:cs="Arial"/>
          <w:sz w:val="28"/>
          <w:szCs w:val="28"/>
        </w:rPr>
        <w:br/>
      </w:r>
      <w:r w:rsidR="005C240C" w:rsidRPr="003F518C">
        <w:rPr>
          <w:rFonts w:ascii="Arial" w:hAnsi="Arial" w:cs="Arial"/>
          <w:sz w:val="28"/>
          <w:szCs w:val="28"/>
        </w:rPr>
        <w:br/>
      </w:r>
      <w:r w:rsidR="00705CA2" w:rsidRPr="003F518C">
        <w:rPr>
          <w:rFonts w:ascii="Arial" w:hAnsi="Arial" w:cs="Arial"/>
          <w:sz w:val="28"/>
          <w:szCs w:val="28"/>
        </w:rPr>
        <w:t>W</w:t>
      </w:r>
      <w:r w:rsidR="005C240C" w:rsidRPr="003F518C">
        <w:rPr>
          <w:rFonts w:ascii="Arial" w:hAnsi="Arial" w:cs="Arial"/>
          <w:sz w:val="28"/>
          <w:szCs w:val="28"/>
        </w:rPr>
        <w:t xml:space="preserve">e have already received </w:t>
      </w:r>
      <w:r w:rsidR="00705CA2" w:rsidRPr="003F518C">
        <w:rPr>
          <w:rFonts w:ascii="Arial" w:hAnsi="Arial" w:cs="Arial"/>
          <w:sz w:val="28"/>
          <w:szCs w:val="28"/>
        </w:rPr>
        <w:t xml:space="preserve">pledges of support from leading </w:t>
      </w:r>
      <w:r w:rsidR="00831B2C" w:rsidRPr="003F518C">
        <w:rPr>
          <w:rFonts w:ascii="Arial" w:hAnsi="Arial" w:cs="Arial"/>
          <w:sz w:val="28"/>
          <w:szCs w:val="28"/>
        </w:rPr>
        <w:t xml:space="preserve">brands including Argos, Asda, Sainsbury’s, </w:t>
      </w:r>
      <w:r w:rsidR="00801F32" w:rsidRPr="003F518C">
        <w:rPr>
          <w:rFonts w:ascii="Arial" w:hAnsi="Arial" w:cs="Arial"/>
          <w:sz w:val="28"/>
          <w:szCs w:val="28"/>
        </w:rPr>
        <w:t xml:space="preserve">Barclays, the British Retail Consortium, </w:t>
      </w:r>
      <w:proofErr w:type="spellStart"/>
      <w:r w:rsidR="00947455" w:rsidRPr="003F518C">
        <w:rPr>
          <w:rFonts w:ascii="Arial" w:hAnsi="Arial" w:cs="Arial"/>
          <w:sz w:val="28"/>
          <w:szCs w:val="28"/>
        </w:rPr>
        <w:t>Contacta</w:t>
      </w:r>
      <w:proofErr w:type="spellEnd"/>
      <w:r w:rsidR="00801F32" w:rsidRPr="003F518C">
        <w:rPr>
          <w:rFonts w:ascii="Arial" w:hAnsi="Arial" w:cs="Arial"/>
          <w:sz w:val="28"/>
          <w:szCs w:val="28"/>
        </w:rPr>
        <w:t xml:space="preserve"> </w:t>
      </w:r>
      <w:r w:rsidR="00705CA2" w:rsidRPr="003F518C">
        <w:rPr>
          <w:rFonts w:ascii="Arial" w:hAnsi="Arial" w:cs="Arial"/>
          <w:sz w:val="28"/>
          <w:szCs w:val="28"/>
        </w:rPr>
        <w:t xml:space="preserve">and Marks &amp; Spencer. Owners </w:t>
      </w:r>
      <w:r w:rsidR="00831B2C" w:rsidRPr="003F518C">
        <w:rPr>
          <w:rFonts w:ascii="Arial" w:hAnsi="Arial" w:cs="Arial"/>
          <w:sz w:val="28"/>
          <w:szCs w:val="28"/>
        </w:rPr>
        <w:t>of some of the UK’s busiest shopping destinations suc</w:t>
      </w:r>
      <w:r w:rsidR="00947455" w:rsidRPr="003F518C">
        <w:rPr>
          <w:rFonts w:ascii="Arial" w:hAnsi="Arial" w:cs="Arial"/>
          <w:sz w:val="28"/>
          <w:szCs w:val="28"/>
        </w:rPr>
        <w:t>h as Bluewater in Essex</w:t>
      </w:r>
      <w:r w:rsidR="00801F32" w:rsidRPr="003F518C">
        <w:rPr>
          <w:rFonts w:ascii="Arial" w:hAnsi="Arial" w:cs="Arial"/>
          <w:sz w:val="28"/>
          <w:szCs w:val="28"/>
        </w:rPr>
        <w:t xml:space="preserve">, </w:t>
      </w:r>
      <w:r w:rsidR="00947455" w:rsidRPr="003F518C">
        <w:rPr>
          <w:rFonts w:ascii="Arial" w:hAnsi="Arial" w:cs="Arial"/>
          <w:sz w:val="28"/>
          <w:szCs w:val="28"/>
        </w:rPr>
        <w:t>Birmingham Bullring and Drake Circus shopping centre in Plymouth</w:t>
      </w:r>
      <w:r w:rsidR="00705CA2" w:rsidRPr="003F518C">
        <w:rPr>
          <w:rFonts w:ascii="Arial" w:hAnsi="Arial" w:cs="Arial"/>
          <w:sz w:val="28"/>
          <w:szCs w:val="28"/>
        </w:rPr>
        <w:t xml:space="preserve"> </w:t>
      </w:r>
      <w:r w:rsidR="00C0034A" w:rsidRPr="003F518C">
        <w:rPr>
          <w:rFonts w:ascii="Arial" w:hAnsi="Arial" w:cs="Arial"/>
          <w:sz w:val="28"/>
          <w:szCs w:val="28"/>
        </w:rPr>
        <w:t>will also be part of the day</w:t>
      </w:r>
      <w:r w:rsidR="00831B2C" w:rsidRPr="003F518C">
        <w:rPr>
          <w:rFonts w:ascii="Arial" w:hAnsi="Arial" w:cs="Arial"/>
          <w:sz w:val="28"/>
          <w:szCs w:val="28"/>
        </w:rPr>
        <w:t>.</w:t>
      </w:r>
      <w:r w:rsidR="00801F32" w:rsidRPr="003F518C">
        <w:rPr>
          <w:sz w:val="28"/>
          <w:szCs w:val="28"/>
        </w:rPr>
        <w:t xml:space="preserve"> </w:t>
      </w:r>
    </w:p>
    <w:p w:rsidR="00323C22" w:rsidRDefault="00BE1113" w:rsidP="00B5618C">
      <w:pPr>
        <w:pStyle w:val="NormalWeb"/>
        <w:rPr>
          <w:rFonts w:ascii="Arial" w:hAnsi="Arial" w:cs="Arial"/>
          <w:sz w:val="28"/>
          <w:szCs w:val="28"/>
        </w:rPr>
      </w:pPr>
      <w:r w:rsidRPr="003F518C">
        <w:rPr>
          <w:rFonts w:ascii="Arial" w:hAnsi="Arial" w:cs="Arial"/>
          <w:sz w:val="28"/>
          <w:szCs w:val="28"/>
        </w:rPr>
        <w:t xml:space="preserve">Why do we need a Purple Tuesday? </w:t>
      </w:r>
      <w:r w:rsidR="00B5618C" w:rsidRPr="003F518C">
        <w:rPr>
          <w:rFonts w:ascii="Arial" w:hAnsi="Arial" w:cs="Arial"/>
          <w:sz w:val="28"/>
          <w:szCs w:val="28"/>
        </w:rPr>
        <w:t>We know that s</w:t>
      </w:r>
      <w:r w:rsidRPr="003F518C">
        <w:rPr>
          <w:rFonts w:ascii="Arial" w:hAnsi="Arial" w:cs="Arial"/>
          <w:sz w:val="28"/>
          <w:szCs w:val="28"/>
        </w:rPr>
        <w:t xml:space="preserve">ome disabled shoppers </w:t>
      </w:r>
      <w:r w:rsidR="00B5618C" w:rsidRPr="003F518C">
        <w:rPr>
          <w:rFonts w:ascii="Arial" w:hAnsi="Arial" w:cs="Arial"/>
          <w:sz w:val="28"/>
          <w:szCs w:val="28"/>
        </w:rPr>
        <w:t xml:space="preserve">can be worried by </w:t>
      </w:r>
      <w:r w:rsidRPr="003F518C">
        <w:rPr>
          <w:rFonts w:ascii="Arial" w:hAnsi="Arial" w:cs="Arial"/>
          <w:sz w:val="28"/>
          <w:szCs w:val="28"/>
        </w:rPr>
        <w:t xml:space="preserve">overcrowding in shops, and </w:t>
      </w:r>
      <w:r w:rsidR="00B5618C" w:rsidRPr="003F518C">
        <w:rPr>
          <w:rFonts w:ascii="Arial" w:hAnsi="Arial" w:cs="Arial"/>
          <w:sz w:val="28"/>
          <w:szCs w:val="28"/>
        </w:rPr>
        <w:t>they</w:t>
      </w:r>
      <w:r w:rsidRPr="003F518C">
        <w:rPr>
          <w:rFonts w:ascii="Arial" w:hAnsi="Arial" w:cs="Arial"/>
          <w:sz w:val="28"/>
          <w:szCs w:val="28"/>
        </w:rPr>
        <w:t xml:space="preserve"> will walk away from a shop that </w:t>
      </w:r>
      <w:r w:rsidR="00B5618C" w:rsidRPr="003F518C">
        <w:rPr>
          <w:rFonts w:ascii="Arial" w:hAnsi="Arial" w:cs="Arial"/>
          <w:sz w:val="28"/>
          <w:szCs w:val="28"/>
        </w:rPr>
        <w:t xml:space="preserve">is not accessible, or the </w:t>
      </w:r>
      <w:r w:rsidRPr="003F518C">
        <w:rPr>
          <w:rFonts w:ascii="Arial" w:hAnsi="Arial" w:cs="Arial"/>
          <w:sz w:val="28"/>
          <w:szCs w:val="28"/>
        </w:rPr>
        <w:t>customer service</w:t>
      </w:r>
      <w:r w:rsidR="00B5618C" w:rsidRPr="003F518C">
        <w:rPr>
          <w:rFonts w:ascii="Arial" w:hAnsi="Arial" w:cs="Arial"/>
          <w:sz w:val="28"/>
          <w:szCs w:val="28"/>
        </w:rPr>
        <w:t xml:space="preserve"> is poor</w:t>
      </w:r>
      <w:r w:rsidRPr="003F518C">
        <w:rPr>
          <w:rFonts w:ascii="Arial" w:hAnsi="Arial" w:cs="Arial"/>
          <w:sz w:val="28"/>
          <w:szCs w:val="28"/>
        </w:rPr>
        <w:t>.</w:t>
      </w:r>
      <w:r w:rsidR="00B5618C" w:rsidRPr="003F518C">
        <w:rPr>
          <w:rFonts w:ascii="Arial" w:hAnsi="Arial" w:cs="Arial"/>
          <w:sz w:val="28"/>
          <w:szCs w:val="28"/>
        </w:rPr>
        <w:t xml:space="preserve"> </w:t>
      </w:r>
    </w:p>
    <w:p w:rsidR="00B5618C" w:rsidRPr="003F518C" w:rsidRDefault="00B5618C" w:rsidP="00B5618C">
      <w:pPr>
        <w:pStyle w:val="NormalWeb"/>
        <w:rPr>
          <w:rFonts w:ascii="Arial" w:hAnsi="Arial" w:cs="Arial"/>
          <w:sz w:val="28"/>
          <w:szCs w:val="28"/>
        </w:rPr>
      </w:pPr>
      <w:r w:rsidRPr="003F518C">
        <w:rPr>
          <w:rFonts w:ascii="Arial" w:hAnsi="Arial" w:cs="Arial"/>
          <w:sz w:val="28"/>
          <w:szCs w:val="28"/>
        </w:rPr>
        <w:t xml:space="preserve">We need to improve the disabled customer experience not only because it is the right thing to do but because there is a commercial reason for making sure that shops, and restaurants, pubs and clubs are inclusive and accessible. </w:t>
      </w:r>
      <w:r w:rsidR="00BE1113" w:rsidRPr="003F518C">
        <w:rPr>
          <w:rFonts w:ascii="Arial" w:hAnsi="Arial" w:cs="Arial"/>
          <w:sz w:val="28"/>
          <w:szCs w:val="28"/>
        </w:rPr>
        <w:t xml:space="preserve">Estimates put the spending power of disabled people and their families (the ‘Purple Pound’) at £249bn. </w:t>
      </w:r>
    </w:p>
    <w:p w:rsidR="00B5618C" w:rsidRPr="003F518C" w:rsidRDefault="001F27D3" w:rsidP="00B5618C">
      <w:pPr>
        <w:pStyle w:val="NormalWeb"/>
        <w:rPr>
          <w:rFonts w:ascii="Arial" w:hAnsi="Arial" w:cs="Arial"/>
          <w:sz w:val="28"/>
          <w:szCs w:val="28"/>
        </w:rPr>
      </w:pPr>
      <w:r w:rsidRPr="003F518C">
        <w:rPr>
          <w:rFonts w:ascii="Arial" w:hAnsi="Arial" w:cs="Arial"/>
          <w:sz w:val="28"/>
          <w:szCs w:val="28"/>
        </w:rPr>
        <w:lastRenderedPageBreak/>
        <w:t>Disabled People are vital contributors to the economy</w:t>
      </w:r>
      <w:r w:rsidR="005C79CB" w:rsidRPr="003F518C">
        <w:rPr>
          <w:rFonts w:ascii="Arial" w:hAnsi="Arial" w:cs="Arial"/>
          <w:sz w:val="28"/>
          <w:szCs w:val="28"/>
        </w:rPr>
        <w:t xml:space="preserve"> and b</w:t>
      </w:r>
      <w:r w:rsidR="00B5618C" w:rsidRPr="003F518C">
        <w:rPr>
          <w:rFonts w:ascii="Arial" w:hAnsi="Arial" w:cs="Arial"/>
          <w:sz w:val="28"/>
          <w:szCs w:val="28"/>
        </w:rPr>
        <w:t>usine</w:t>
      </w:r>
      <w:r w:rsidR="00750AF0" w:rsidRPr="003F518C">
        <w:rPr>
          <w:rFonts w:ascii="Arial" w:hAnsi="Arial" w:cs="Arial"/>
          <w:sz w:val="28"/>
          <w:szCs w:val="28"/>
        </w:rPr>
        <w:t>sses need to understand that they</w:t>
      </w:r>
      <w:r w:rsidR="00B5618C" w:rsidRPr="003F518C">
        <w:rPr>
          <w:rFonts w:ascii="Arial" w:hAnsi="Arial" w:cs="Arial"/>
          <w:sz w:val="28"/>
          <w:szCs w:val="28"/>
        </w:rPr>
        <w:t xml:space="preserve"> don’t just lose the custom of the disabled person </w:t>
      </w:r>
      <w:r w:rsidR="00E67A69" w:rsidRPr="003F518C">
        <w:rPr>
          <w:rFonts w:ascii="Arial" w:hAnsi="Arial" w:cs="Arial"/>
          <w:sz w:val="28"/>
          <w:szCs w:val="28"/>
        </w:rPr>
        <w:t xml:space="preserve">if </w:t>
      </w:r>
      <w:r w:rsidR="005C79CB" w:rsidRPr="003F518C">
        <w:rPr>
          <w:rFonts w:ascii="Arial" w:hAnsi="Arial" w:cs="Arial"/>
          <w:sz w:val="28"/>
          <w:szCs w:val="28"/>
        </w:rPr>
        <w:t>don’t cater for disabled customers</w:t>
      </w:r>
      <w:r w:rsidR="00750AF0" w:rsidRPr="003F518C">
        <w:rPr>
          <w:rFonts w:ascii="Arial" w:hAnsi="Arial" w:cs="Arial"/>
          <w:sz w:val="28"/>
          <w:szCs w:val="28"/>
        </w:rPr>
        <w:t>. They</w:t>
      </w:r>
      <w:r w:rsidR="00E67A69" w:rsidRPr="003F518C">
        <w:rPr>
          <w:rFonts w:ascii="Arial" w:hAnsi="Arial" w:cs="Arial"/>
          <w:sz w:val="28"/>
          <w:szCs w:val="28"/>
        </w:rPr>
        <w:t xml:space="preserve"> will also lose </w:t>
      </w:r>
      <w:r w:rsidR="00B5618C" w:rsidRPr="003F518C">
        <w:rPr>
          <w:rFonts w:ascii="Arial" w:hAnsi="Arial" w:cs="Arial"/>
          <w:sz w:val="28"/>
          <w:szCs w:val="28"/>
        </w:rPr>
        <w:t>their families, and their friends</w:t>
      </w:r>
      <w:r w:rsidR="005C79CB" w:rsidRPr="003F518C">
        <w:rPr>
          <w:rFonts w:ascii="Arial" w:hAnsi="Arial" w:cs="Arial"/>
          <w:sz w:val="28"/>
          <w:szCs w:val="28"/>
        </w:rPr>
        <w:t xml:space="preserve"> as well</w:t>
      </w:r>
      <w:r w:rsidR="00B5618C" w:rsidRPr="003F518C">
        <w:rPr>
          <w:rFonts w:ascii="Arial" w:hAnsi="Arial" w:cs="Arial"/>
          <w:sz w:val="28"/>
          <w:szCs w:val="28"/>
        </w:rPr>
        <w:t xml:space="preserve">. </w:t>
      </w:r>
    </w:p>
    <w:p w:rsidR="005C240C" w:rsidRPr="003F518C" w:rsidRDefault="005C240C" w:rsidP="00B5618C">
      <w:pPr>
        <w:pStyle w:val="NormalWeb"/>
        <w:rPr>
          <w:rFonts w:ascii="Arial" w:hAnsi="Arial" w:cs="Arial"/>
          <w:sz w:val="28"/>
          <w:szCs w:val="28"/>
        </w:rPr>
      </w:pPr>
      <w:r w:rsidRPr="003F518C">
        <w:rPr>
          <w:rFonts w:ascii="Arial" w:hAnsi="Arial" w:cs="Arial"/>
          <w:sz w:val="28"/>
          <w:szCs w:val="28"/>
        </w:rPr>
        <w:t>I would ask you to join with me and work with your local chamber of commerce</w:t>
      </w:r>
      <w:r w:rsidR="00C0034A" w:rsidRPr="003F518C">
        <w:rPr>
          <w:rFonts w:ascii="Arial" w:hAnsi="Arial" w:cs="Arial"/>
          <w:sz w:val="28"/>
          <w:szCs w:val="28"/>
        </w:rPr>
        <w:t xml:space="preserve">, </w:t>
      </w:r>
      <w:r w:rsidRPr="003F518C">
        <w:rPr>
          <w:rFonts w:ascii="Arial" w:hAnsi="Arial" w:cs="Arial"/>
          <w:sz w:val="28"/>
          <w:szCs w:val="28"/>
        </w:rPr>
        <w:t>retailers</w:t>
      </w:r>
      <w:r w:rsidR="00750AF0" w:rsidRPr="003F518C">
        <w:rPr>
          <w:rFonts w:ascii="Arial" w:hAnsi="Arial" w:cs="Arial"/>
          <w:sz w:val="28"/>
          <w:szCs w:val="28"/>
        </w:rPr>
        <w:t>, BID and town centre managers</w:t>
      </w:r>
      <w:r w:rsidRPr="003F518C">
        <w:rPr>
          <w:rFonts w:ascii="Arial" w:hAnsi="Arial" w:cs="Arial"/>
          <w:sz w:val="28"/>
          <w:szCs w:val="28"/>
        </w:rPr>
        <w:t xml:space="preserve"> to take up the Purple Tuesday challenge and help make Tuesday 13 November an accessible and inclusive success. </w:t>
      </w:r>
    </w:p>
    <w:p w:rsidR="00AE36AD" w:rsidRPr="00AE36AD" w:rsidRDefault="00750AF0" w:rsidP="00AE36AD">
      <w:pPr>
        <w:pStyle w:val="NormalWeb"/>
        <w:rPr>
          <w:rFonts w:ascii="Arial" w:hAnsi="Arial" w:cs="Arial"/>
          <w:sz w:val="28"/>
          <w:szCs w:val="28"/>
        </w:rPr>
      </w:pPr>
      <w:r w:rsidRPr="003F518C">
        <w:rPr>
          <w:rFonts w:ascii="Arial" w:hAnsi="Arial" w:cs="Arial"/>
          <w:sz w:val="28"/>
          <w:szCs w:val="28"/>
        </w:rPr>
        <w:t>There are free resources available and</w:t>
      </w:r>
      <w:r w:rsidR="00B5618C" w:rsidRPr="003F518C">
        <w:rPr>
          <w:rFonts w:ascii="Arial" w:hAnsi="Arial" w:cs="Arial"/>
          <w:sz w:val="28"/>
          <w:szCs w:val="28"/>
        </w:rPr>
        <w:t xml:space="preserve"> more information about Purple Tuesday at </w:t>
      </w:r>
      <w:r w:rsidR="009E2573" w:rsidRPr="00014C47">
        <w:rPr>
          <w:rFonts w:ascii="Arial" w:hAnsi="Arial" w:cs="Arial"/>
          <w:sz w:val="28"/>
          <w:szCs w:val="28"/>
        </w:rPr>
        <w:t>https://purpletuesday.org.uk/</w:t>
      </w:r>
    </w:p>
    <w:p w:rsidR="00C0034A" w:rsidRDefault="00C0034A" w:rsidP="00C0034A">
      <w:pPr>
        <w:rPr>
          <w:rFonts w:cs="Arial"/>
          <w:sz w:val="28"/>
          <w:szCs w:val="28"/>
        </w:rPr>
      </w:pPr>
      <w:r w:rsidRPr="003F518C">
        <w:rPr>
          <w:rFonts w:cs="Arial"/>
          <w:sz w:val="28"/>
          <w:szCs w:val="28"/>
        </w:rPr>
        <w:t xml:space="preserve">I </w:t>
      </w:r>
      <w:r w:rsidR="005C79CB" w:rsidRPr="003F518C">
        <w:rPr>
          <w:rFonts w:cs="Arial"/>
          <w:sz w:val="28"/>
          <w:szCs w:val="28"/>
        </w:rPr>
        <w:t>would ask you to you to</w:t>
      </w:r>
      <w:r w:rsidRPr="003F518C">
        <w:rPr>
          <w:rFonts w:cs="Arial"/>
          <w:sz w:val="28"/>
          <w:szCs w:val="28"/>
        </w:rPr>
        <w:t xml:space="preserve"> share any good news stories and photographs</w:t>
      </w:r>
      <w:r w:rsidR="00750AF0" w:rsidRPr="003F518C">
        <w:rPr>
          <w:rFonts w:cs="Arial"/>
          <w:sz w:val="28"/>
          <w:szCs w:val="28"/>
        </w:rPr>
        <w:t xml:space="preserve"> </w:t>
      </w:r>
      <w:r w:rsidR="00750AF0" w:rsidRPr="006767CA">
        <w:rPr>
          <w:rFonts w:cs="Arial"/>
          <w:sz w:val="28"/>
          <w:szCs w:val="28"/>
        </w:rPr>
        <w:t>about both of</w:t>
      </w:r>
      <w:r w:rsidR="003F518C" w:rsidRPr="006767CA">
        <w:rPr>
          <w:rFonts w:cs="Arial"/>
          <w:sz w:val="28"/>
          <w:szCs w:val="28"/>
        </w:rPr>
        <w:t xml:space="preserve"> these initiativ</w:t>
      </w:r>
      <w:r w:rsidR="008922BE" w:rsidRPr="006767CA">
        <w:rPr>
          <w:rFonts w:cs="Arial"/>
          <w:sz w:val="28"/>
          <w:szCs w:val="28"/>
        </w:rPr>
        <w:t xml:space="preserve">es with my team at </w:t>
      </w:r>
      <w:hyperlink r:id="rId6" w:history="1">
        <w:r w:rsidR="00137778" w:rsidRPr="006767CA">
          <w:rPr>
            <w:rStyle w:val="Hyperlink"/>
            <w:rFonts w:cs="Arial"/>
            <w:color w:val="auto"/>
            <w:sz w:val="28"/>
            <w:szCs w:val="28"/>
            <w:u w:val="none"/>
          </w:rPr>
          <w:t>ODI.contactus@dwp.gsi.gov.uk</w:t>
        </w:r>
      </w:hyperlink>
      <w:r w:rsidR="00323C22" w:rsidRPr="006767CA">
        <w:rPr>
          <w:rFonts w:cs="Arial"/>
          <w:sz w:val="28"/>
          <w:szCs w:val="28"/>
        </w:rPr>
        <w:t xml:space="preserve"> and </w:t>
      </w:r>
      <w:r w:rsidR="00323C22">
        <w:rPr>
          <w:rFonts w:cs="Arial"/>
          <w:sz w:val="28"/>
          <w:szCs w:val="28"/>
        </w:rPr>
        <w:t>on Twitter using</w:t>
      </w:r>
      <w:r w:rsidR="00137778">
        <w:rPr>
          <w:rFonts w:cs="Arial"/>
          <w:sz w:val="28"/>
          <w:szCs w:val="28"/>
        </w:rPr>
        <w:t xml:space="preserve"> #</w:t>
      </w:r>
      <w:proofErr w:type="spellStart"/>
      <w:r w:rsidR="00137778">
        <w:rPr>
          <w:rFonts w:cs="Arial"/>
          <w:sz w:val="28"/>
          <w:szCs w:val="28"/>
        </w:rPr>
        <w:t>PurpleTuesday</w:t>
      </w:r>
      <w:proofErr w:type="spellEnd"/>
      <w:r w:rsidR="00137778">
        <w:rPr>
          <w:rFonts w:cs="Arial"/>
          <w:sz w:val="28"/>
          <w:szCs w:val="28"/>
        </w:rPr>
        <w:t>.</w:t>
      </w:r>
    </w:p>
    <w:p w:rsidR="00AE36AD" w:rsidRPr="00AE36AD" w:rsidRDefault="00AE36AD" w:rsidP="00AE36AD">
      <w:pPr>
        <w:pStyle w:val="NormalWeb"/>
        <w:rPr>
          <w:rFonts w:ascii="Arial" w:hAnsi="Arial" w:cs="Arial"/>
          <w:sz w:val="28"/>
          <w:szCs w:val="28"/>
        </w:rPr>
      </w:pPr>
      <w:r w:rsidRPr="00AE36AD">
        <w:rPr>
          <w:rFonts w:ascii="Arial" w:hAnsi="Arial" w:cs="Arial"/>
          <w:sz w:val="28"/>
          <w:szCs w:val="28"/>
        </w:rPr>
        <w:t xml:space="preserve">I would </w:t>
      </w:r>
      <w:r>
        <w:rPr>
          <w:rFonts w:ascii="Arial" w:hAnsi="Arial" w:cs="Arial"/>
          <w:sz w:val="28"/>
          <w:szCs w:val="28"/>
        </w:rPr>
        <w:t xml:space="preserve">also </w:t>
      </w:r>
      <w:r w:rsidRPr="00AE36AD">
        <w:rPr>
          <w:rFonts w:ascii="Arial" w:hAnsi="Arial" w:cs="Arial"/>
          <w:sz w:val="28"/>
          <w:szCs w:val="28"/>
        </w:rPr>
        <w:t xml:space="preserve">like to remind you that there is still time for you to join me and other colleagues in the Disability Confident 100 Day Community Challenge, working with your local partners and media to sign-up employers in your area to the scheme. </w:t>
      </w:r>
      <w:r>
        <w:rPr>
          <w:rFonts w:ascii="Arial" w:hAnsi="Arial" w:cs="Arial"/>
          <w:sz w:val="28"/>
          <w:szCs w:val="28"/>
        </w:rPr>
        <w:t>This Friday is the start of a month marking the 2</w:t>
      </w:r>
      <w:r w:rsidRPr="00AE36AD">
        <w:rPr>
          <w:rFonts w:ascii="Arial" w:hAnsi="Arial" w:cs="Arial"/>
          <w:sz w:val="28"/>
          <w:szCs w:val="28"/>
          <w:vertAlign w:val="superscript"/>
        </w:rPr>
        <w:t>nd</w:t>
      </w:r>
      <w:r>
        <w:rPr>
          <w:rFonts w:ascii="Arial" w:hAnsi="Arial" w:cs="Arial"/>
          <w:sz w:val="28"/>
          <w:szCs w:val="28"/>
        </w:rPr>
        <w:t xml:space="preserve"> anniversary of the Disability Confident scheme, and we would welcome any suppor</w:t>
      </w:r>
      <w:r w:rsidR="00B943E0">
        <w:rPr>
          <w:rFonts w:ascii="Arial" w:hAnsi="Arial" w:cs="Arial"/>
          <w:sz w:val="28"/>
          <w:szCs w:val="28"/>
        </w:rPr>
        <w:t>t by tweeting #</w:t>
      </w:r>
      <w:proofErr w:type="spellStart"/>
      <w:r w:rsidR="00B943E0">
        <w:rPr>
          <w:rFonts w:ascii="Arial" w:hAnsi="Arial" w:cs="Arial"/>
          <w:sz w:val="28"/>
          <w:szCs w:val="28"/>
        </w:rPr>
        <w:t>IamConfident</w:t>
      </w:r>
      <w:proofErr w:type="spellEnd"/>
      <w:r w:rsidR="00B943E0">
        <w:rPr>
          <w:rFonts w:ascii="Arial" w:hAnsi="Arial" w:cs="Arial"/>
          <w:sz w:val="28"/>
          <w:szCs w:val="28"/>
        </w:rPr>
        <w:t xml:space="preserve"> or #</w:t>
      </w:r>
      <w:proofErr w:type="spellStart"/>
      <w:r w:rsidR="00B943E0">
        <w:rPr>
          <w:rFonts w:ascii="Arial" w:hAnsi="Arial" w:cs="Arial"/>
          <w:sz w:val="28"/>
          <w:szCs w:val="28"/>
        </w:rPr>
        <w:t>DisabilityConfident</w:t>
      </w:r>
      <w:proofErr w:type="spellEnd"/>
      <w:r w:rsidR="00B943E0">
        <w:rPr>
          <w:rFonts w:ascii="Arial" w:hAnsi="Arial" w:cs="Arial"/>
          <w:sz w:val="28"/>
          <w:szCs w:val="28"/>
        </w:rPr>
        <w:t xml:space="preserve"> on the day and throughout the month. </w:t>
      </w:r>
      <w:r w:rsidRPr="00AE36AD">
        <w:rPr>
          <w:rFonts w:ascii="Arial" w:hAnsi="Arial" w:cs="Arial"/>
          <w:sz w:val="28"/>
          <w:szCs w:val="28"/>
        </w:rPr>
        <w:br/>
      </w:r>
      <w:bookmarkStart w:id="0" w:name="_GoBack"/>
      <w:bookmarkEnd w:id="0"/>
      <w:r w:rsidRPr="00AE36AD">
        <w:rPr>
          <w:rFonts w:ascii="Arial" w:hAnsi="Arial" w:cs="Arial"/>
          <w:sz w:val="28"/>
          <w:szCs w:val="28"/>
        </w:rPr>
        <w:br/>
        <w:t xml:space="preserve">For further details, a copy of a </w:t>
      </w:r>
      <w:r>
        <w:rPr>
          <w:rFonts w:ascii="Arial" w:hAnsi="Arial" w:cs="Arial"/>
          <w:sz w:val="28"/>
          <w:szCs w:val="28"/>
        </w:rPr>
        <w:t xml:space="preserve">Disability Confident Community Challenge </w:t>
      </w:r>
      <w:r w:rsidRPr="00AE36AD">
        <w:rPr>
          <w:rFonts w:ascii="Arial" w:hAnsi="Arial" w:cs="Arial"/>
          <w:sz w:val="28"/>
          <w:szCs w:val="28"/>
        </w:rPr>
        <w:t>toolkit and to sign-up to the challenge, please email Julie-ann.williams1@dwp.gsi.gov.uk. You’ll be helping to make a real difference to the work opportunities and lives of disabled people and their families</w:t>
      </w:r>
      <w:r>
        <w:rPr>
          <w:rFonts w:ascii="Arial" w:hAnsi="Arial" w:cs="Arial"/>
          <w:sz w:val="28"/>
          <w:szCs w:val="28"/>
        </w:rPr>
        <w:t xml:space="preserve">. </w:t>
      </w:r>
    </w:p>
    <w:p w:rsidR="006767CA" w:rsidRDefault="00750AF0" w:rsidP="00C0034A">
      <w:pPr>
        <w:rPr>
          <w:rFonts w:cs="Arial"/>
          <w:sz w:val="28"/>
          <w:szCs w:val="28"/>
        </w:rPr>
      </w:pPr>
      <w:r w:rsidRPr="003F518C">
        <w:rPr>
          <w:rFonts w:cs="Arial"/>
          <w:sz w:val="28"/>
          <w:szCs w:val="28"/>
        </w:rPr>
        <w:t>By supporting these initiative</w:t>
      </w:r>
      <w:r w:rsidR="00137778">
        <w:rPr>
          <w:rFonts w:cs="Arial"/>
          <w:sz w:val="28"/>
          <w:szCs w:val="28"/>
        </w:rPr>
        <w:t>s</w:t>
      </w:r>
      <w:r w:rsidR="001467FB" w:rsidRPr="003F518C">
        <w:rPr>
          <w:rFonts w:cs="Arial"/>
          <w:sz w:val="28"/>
          <w:szCs w:val="28"/>
        </w:rPr>
        <w:t xml:space="preserve"> we can make a positive difference to disabled people and their families in the communities we represent.</w:t>
      </w:r>
    </w:p>
    <w:p w:rsidR="006767CA" w:rsidRDefault="006767CA" w:rsidP="006767CA">
      <w:pPr>
        <w:jc w:val="center"/>
        <w:rPr>
          <w:rFonts w:cs="Arial"/>
          <w:sz w:val="28"/>
          <w:szCs w:val="28"/>
        </w:rPr>
      </w:pPr>
      <w:r>
        <w:rPr>
          <w:rFonts w:cs="Arial"/>
          <w:noProof/>
          <w:sz w:val="28"/>
          <w:szCs w:val="28"/>
          <w:lang w:eastAsia="en-GB"/>
        </w:rPr>
        <w:drawing>
          <wp:inline distT="0" distB="0" distL="0" distR="0" wp14:anchorId="22EEA14E">
            <wp:extent cx="2148317" cy="9715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3967" cy="978627"/>
                    </a:xfrm>
                    <a:prstGeom prst="rect">
                      <a:avLst/>
                    </a:prstGeom>
                    <a:noFill/>
                  </pic:spPr>
                </pic:pic>
              </a:graphicData>
            </a:graphic>
          </wp:inline>
        </w:drawing>
      </w:r>
    </w:p>
    <w:p w:rsidR="006767CA" w:rsidRPr="00137778" w:rsidRDefault="006767CA" w:rsidP="006767CA">
      <w:pPr>
        <w:jc w:val="center"/>
        <w:rPr>
          <w:rFonts w:cs="Arial"/>
          <w:sz w:val="28"/>
          <w:szCs w:val="28"/>
        </w:rPr>
      </w:pPr>
    </w:p>
    <w:p w:rsidR="005C79CB" w:rsidRPr="00323C22" w:rsidRDefault="00947277" w:rsidP="00947277">
      <w:pPr>
        <w:jc w:val="center"/>
        <w:rPr>
          <w:rFonts w:cs="Arial"/>
          <w:b/>
          <w:sz w:val="28"/>
          <w:szCs w:val="28"/>
        </w:rPr>
      </w:pPr>
      <w:r w:rsidRPr="00323C22">
        <w:rPr>
          <w:rFonts w:cs="Arial"/>
          <w:b/>
          <w:sz w:val="28"/>
          <w:szCs w:val="28"/>
        </w:rPr>
        <w:t>Sarah Newton MP</w:t>
      </w:r>
    </w:p>
    <w:p w:rsidR="00EA5A06" w:rsidRPr="006767CA" w:rsidRDefault="00947277" w:rsidP="006767CA">
      <w:pPr>
        <w:jc w:val="center"/>
        <w:rPr>
          <w:rFonts w:cs="Arial"/>
          <w:b/>
          <w:sz w:val="28"/>
          <w:szCs w:val="28"/>
        </w:rPr>
      </w:pPr>
      <w:r w:rsidRPr="00323C22">
        <w:rPr>
          <w:rFonts w:cs="Arial"/>
          <w:b/>
          <w:sz w:val="28"/>
          <w:szCs w:val="28"/>
        </w:rPr>
        <w:t>Minister for Disabled People, Health &amp; Work</w:t>
      </w:r>
    </w:p>
    <w:sectPr w:rsidR="00EA5A06" w:rsidRPr="006767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048"/>
    <w:rsid w:val="00014C47"/>
    <w:rsid w:val="00036323"/>
    <w:rsid w:val="00137778"/>
    <w:rsid w:val="001434EE"/>
    <w:rsid w:val="001467FB"/>
    <w:rsid w:val="00164F02"/>
    <w:rsid w:val="001F1F8C"/>
    <w:rsid w:val="001F27D3"/>
    <w:rsid w:val="00271ECF"/>
    <w:rsid w:val="002C4F8D"/>
    <w:rsid w:val="00323C22"/>
    <w:rsid w:val="003F518C"/>
    <w:rsid w:val="00447D09"/>
    <w:rsid w:val="0049729E"/>
    <w:rsid w:val="005C240C"/>
    <w:rsid w:val="005C79CB"/>
    <w:rsid w:val="006767CA"/>
    <w:rsid w:val="00684A7F"/>
    <w:rsid w:val="00705CA2"/>
    <w:rsid w:val="00750AF0"/>
    <w:rsid w:val="00801F32"/>
    <w:rsid w:val="00831B2C"/>
    <w:rsid w:val="008922BE"/>
    <w:rsid w:val="008B598E"/>
    <w:rsid w:val="00947277"/>
    <w:rsid w:val="00947455"/>
    <w:rsid w:val="009E2573"/>
    <w:rsid w:val="00AC0C89"/>
    <w:rsid w:val="00AE36AD"/>
    <w:rsid w:val="00B5618C"/>
    <w:rsid w:val="00B943E0"/>
    <w:rsid w:val="00BE1113"/>
    <w:rsid w:val="00C0034A"/>
    <w:rsid w:val="00C17D32"/>
    <w:rsid w:val="00E55048"/>
    <w:rsid w:val="00E67A69"/>
    <w:rsid w:val="00EA5A06"/>
    <w:rsid w:val="00FC1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5B6D7-834C-47C2-AE6D-81ECFA21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573"/>
    <w:rPr>
      <w:color w:val="0563C1" w:themeColor="hyperlink"/>
      <w:u w:val="single"/>
    </w:rPr>
  </w:style>
  <w:style w:type="character" w:styleId="Strong">
    <w:name w:val="Strong"/>
    <w:basedOn w:val="DefaultParagraphFont"/>
    <w:uiPriority w:val="22"/>
    <w:qFormat/>
    <w:rsid w:val="00831B2C"/>
    <w:rPr>
      <w:b/>
      <w:bCs/>
    </w:rPr>
  </w:style>
  <w:style w:type="paragraph" w:styleId="NormalWeb">
    <w:name w:val="Normal (Web)"/>
    <w:basedOn w:val="Normal"/>
    <w:uiPriority w:val="99"/>
    <w:unhideWhenUsed/>
    <w:rsid w:val="00831B2C"/>
    <w:pPr>
      <w:spacing w:after="360" w:line="360" w:lineRule="atLeast"/>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271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E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45448">
      <w:bodyDiv w:val="1"/>
      <w:marLeft w:val="0"/>
      <w:marRight w:val="0"/>
      <w:marTop w:val="0"/>
      <w:marBottom w:val="0"/>
      <w:divBdr>
        <w:top w:val="none" w:sz="0" w:space="0" w:color="auto"/>
        <w:left w:val="none" w:sz="0" w:space="0" w:color="auto"/>
        <w:bottom w:val="none" w:sz="0" w:space="0" w:color="auto"/>
        <w:right w:val="none" w:sz="0" w:space="0" w:color="auto"/>
      </w:divBdr>
      <w:divsChild>
        <w:div w:id="1520967270">
          <w:marLeft w:val="0"/>
          <w:marRight w:val="0"/>
          <w:marTop w:val="0"/>
          <w:marBottom w:val="0"/>
          <w:divBdr>
            <w:top w:val="none" w:sz="0" w:space="0" w:color="auto"/>
            <w:left w:val="none" w:sz="0" w:space="0" w:color="auto"/>
            <w:bottom w:val="none" w:sz="0" w:space="0" w:color="auto"/>
            <w:right w:val="none" w:sz="0" w:space="0" w:color="auto"/>
          </w:divBdr>
          <w:divsChild>
            <w:div w:id="1009718663">
              <w:marLeft w:val="0"/>
              <w:marRight w:val="0"/>
              <w:marTop w:val="0"/>
              <w:marBottom w:val="0"/>
              <w:divBdr>
                <w:top w:val="none" w:sz="0" w:space="0" w:color="auto"/>
                <w:left w:val="none" w:sz="0" w:space="0" w:color="auto"/>
                <w:bottom w:val="none" w:sz="0" w:space="0" w:color="auto"/>
                <w:right w:val="none" w:sz="0" w:space="0" w:color="auto"/>
              </w:divBdr>
              <w:divsChild>
                <w:div w:id="509948966">
                  <w:marLeft w:val="0"/>
                  <w:marRight w:val="0"/>
                  <w:marTop w:val="0"/>
                  <w:marBottom w:val="0"/>
                  <w:divBdr>
                    <w:top w:val="none" w:sz="0" w:space="0" w:color="auto"/>
                    <w:left w:val="none" w:sz="0" w:space="0" w:color="auto"/>
                    <w:bottom w:val="none" w:sz="0" w:space="0" w:color="auto"/>
                    <w:right w:val="none" w:sz="0" w:space="0" w:color="auto"/>
                  </w:divBdr>
                  <w:divsChild>
                    <w:div w:id="1395856182">
                      <w:marLeft w:val="-225"/>
                      <w:marRight w:val="-225"/>
                      <w:marTop w:val="0"/>
                      <w:marBottom w:val="0"/>
                      <w:divBdr>
                        <w:top w:val="none" w:sz="0" w:space="0" w:color="auto"/>
                        <w:left w:val="none" w:sz="0" w:space="0" w:color="auto"/>
                        <w:bottom w:val="none" w:sz="0" w:space="0" w:color="auto"/>
                        <w:right w:val="none" w:sz="0" w:space="0" w:color="auto"/>
                      </w:divBdr>
                      <w:divsChild>
                        <w:div w:id="1074162007">
                          <w:marLeft w:val="0"/>
                          <w:marRight w:val="0"/>
                          <w:marTop w:val="0"/>
                          <w:marBottom w:val="0"/>
                          <w:divBdr>
                            <w:top w:val="none" w:sz="0" w:space="0" w:color="auto"/>
                            <w:left w:val="none" w:sz="0" w:space="0" w:color="auto"/>
                            <w:bottom w:val="none" w:sz="0" w:space="0" w:color="auto"/>
                            <w:right w:val="none" w:sz="0" w:space="0" w:color="auto"/>
                          </w:divBdr>
                          <w:divsChild>
                            <w:div w:id="1737125754">
                              <w:marLeft w:val="0"/>
                              <w:marRight w:val="0"/>
                              <w:marTop w:val="0"/>
                              <w:marBottom w:val="0"/>
                              <w:divBdr>
                                <w:top w:val="none" w:sz="0" w:space="0" w:color="auto"/>
                                <w:left w:val="none" w:sz="0" w:space="0" w:color="auto"/>
                                <w:bottom w:val="none" w:sz="0" w:space="0" w:color="auto"/>
                                <w:right w:val="none" w:sz="0" w:space="0" w:color="auto"/>
                              </w:divBdr>
                              <w:divsChild>
                                <w:div w:id="1323269141">
                                  <w:marLeft w:val="0"/>
                                  <w:marRight w:val="0"/>
                                  <w:marTop w:val="0"/>
                                  <w:marBottom w:val="0"/>
                                  <w:divBdr>
                                    <w:top w:val="none" w:sz="0" w:space="0" w:color="auto"/>
                                    <w:left w:val="none" w:sz="0" w:space="0" w:color="auto"/>
                                    <w:bottom w:val="none" w:sz="0" w:space="0" w:color="auto"/>
                                    <w:right w:val="none" w:sz="0" w:space="0" w:color="auto"/>
                                  </w:divBdr>
                                  <w:divsChild>
                                    <w:div w:id="2061128829">
                                      <w:marLeft w:val="0"/>
                                      <w:marRight w:val="0"/>
                                      <w:marTop w:val="0"/>
                                      <w:marBottom w:val="0"/>
                                      <w:divBdr>
                                        <w:top w:val="none" w:sz="0" w:space="0" w:color="auto"/>
                                        <w:left w:val="none" w:sz="0" w:space="0" w:color="auto"/>
                                        <w:bottom w:val="none" w:sz="0" w:space="0" w:color="auto"/>
                                        <w:right w:val="none" w:sz="0" w:space="0" w:color="auto"/>
                                      </w:divBdr>
                                      <w:divsChild>
                                        <w:div w:id="5949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DI.contactus@dwp.gsi.gov.uk" TargetMode="External"/><Relationship Id="rId5" Type="http://schemas.openxmlformats.org/officeDocument/2006/relationships/image" Target="http://intralink/1/corp/sites/comms/branding/DWP_T721867-2.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 James STRATEGY ODI</dc:creator>
  <cp:keywords/>
  <dc:description/>
  <cp:lastModifiedBy>Garrett Zoe DWP MINISTER FOR DISABLED PEOPLE</cp:lastModifiedBy>
  <cp:revision>3</cp:revision>
  <cp:lastPrinted>2018-10-30T13:00:00Z</cp:lastPrinted>
  <dcterms:created xsi:type="dcterms:W3CDTF">2018-10-30T13:08:00Z</dcterms:created>
  <dcterms:modified xsi:type="dcterms:W3CDTF">2018-10-30T13:11:00Z</dcterms:modified>
</cp:coreProperties>
</file>